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57" w:rsidRPr="007C06BF" w:rsidRDefault="003A60AB" w:rsidP="007C0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6B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C06BF" w:rsidRDefault="007C06BF" w:rsidP="007C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BF" w:rsidRPr="007C06BF" w:rsidRDefault="003A60AB" w:rsidP="007C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BF">
        <w:rPr>
          <w:rFonts w:ascii="Times New Roman" w:hAnsi="Times New Roman" w:cs="Times New Roman"/>
          <w:b/>
          <w:sz w:val="24"/>
          <w:szCs w:val="24"/>
        </w:rPr>
        <w:t>Муниципальная модель</w:t>
      </w:r>
    </w:p>
    <w:p w:rsidR="007C06BF" w:rsidRPr="007C06BF" w:rsidRDefault="003A60AB" w:rsidP="007C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BF">
        <w:rPr>
          <w:rFonts w:ascii="Times New Roman" w:hAnsi="Times New Roman" w:cs="Times New Roman"/>
          <w:b/>
          <w:sz w:val="24"/>
          <w:szCs w:val="24"/>
        </w:rPr>
        <w:t>применения электронного обучения,</w:t>
      </w:r>
    </w:p>
    <w:p w:rsidR="003A60AB" w:rsidRPr="007C06BF" w:rsidRDefault="003A60AB" w:rsidP="007C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BF">
        <w:rPr>
          <w:rFonts w:ascii="Times New Roman" w:hAnsi="Times New Roman" w:cs="Times New Roman"/>
          <w:b/>
          <w:sz w:val="24"/>
          <w:szCs w:val="24"/>
        </w:rPr>
        <w:t xml:space="preserve">дистанционных  образовательных технологий при  реализации образовательных программ в </w:t>
      </w:r>
      <w:proofErr w:type="spellStart"/>
      <w:r w:rsidRPr="007C06BF">
        <w:rPr>
          <w:rFonts w:ascii="Times New Roman" w:hAnsi="Times New Roman" w:cs="Times New Roman"/>
          <w:b/>
          <w:sz w:val="24"/>
          <w:szCs w:val="24"/>
        </w:rPr>
        <w:t>Мишкинском</w:t>
      </w:r>
      <w:proofErr w:type="spellEnd"/>
      <w:r w:rsidRPr="007C06BF">
        <w:rPr>
          <w:rFonts w:ascii="Times New Roman" w:hAnsi="Times New Roman" w:cs="Times New Roman"/>
          <w:b/>
          <w:sz w:val="24"/>
          <w:szCs w:val="24"/>
        </w:rPr>
        <w:t xml:space="preserve"> районе на 2014 – 2015 учебный год</w:t>
      </w:r>
    </w:p>
    <w:p w:rsidR="003A60AB" w:rsidRPr="007C06BF" w:rsidRDefault="007C06BF" w:rsidP="007C06BF">
      <w:pPr>
        <w:spacing w:after="0" w:line="240" w:lineRule="auto"/>
        <w:jc w:val="center"/>
        <w:rPr>
          <w:b/>
        </w:rPr>
      </w:pPr>
      <w:r w:rsidRPr="007C06BF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17.05pt;margin-top:280.3pt;width:171.05pt;height:50.15pt;flip:x;z-index:251680768" o:connectortype="straight">
            <v:stroke startarrow="block" endarrow="block"/>
          </v:shape>
        </w:pict>
      </w:r>
      <w:r w:rsidRPr="007C06BF">
        <w:rPr>
          <w:b/>
          <w:noProof/>
          <w:lang w:eastAsia="ru-RU"/>
        </w:rPr>
        <w:pict>
          <v:shape id="_x0000_s1047" type="#_x0000_t32" style="position:absolute;left:0;text-align:left;margin-left:283.35pt;margin-top:245.75pt;width:54.95pt;height:.05pt;z-index:251679744" o:connectortype="straight">
            <v:stroke startarrow="block" endarrow="block"/>
          </v:shape>
        </w:pict>
      </w:r>
      <w:r w:rsidRPr="007C06BF">
        <w:rPr>
          <w:b/>
          <w:noProof/>
          <w:lang w:eastAsia="ru-RU"/>
        </w:rPr>
        <w:pict>
          <v:rect id="_x0000_s1033" style="position:absolute;left:0;text-align:left;margin-left:151.85pt;margin-top:203.8pt;width:131.5pt;height:76.5pt;z-index:251665408">
            <v:textbox style="mso-next-textbox:#_x0000_s1033">
              <w:txbxContent>
                <w:p w:rsidR="007C06BF" w:rsidRDefault="004065D6" w:rsidP="006D200B">
                  <w:pPr>
                    <w:spacing w:after="0" w:line="240" w:lineRule="auto"/>
                    <w:jc w:val="center"/>
                  </w:pPr>
                  <w:r>
                    <w:t xml:space="preserve">1 ОУ </w:t>
                  </w:r>
                </w:p>
                <w:p w:rsidR="007C06BF" w:rsidRDefault="004065D6" w:rsidP="006D200B">
                  <w:pPr>
                    <w:spacing w:after="0" w:line="240" w:lineRule="auto"/>
                    <w:jc w:val="center"/>
                  </w:pPr>
                  <w:r>
                    <w:t xml:space="preserve">обучение ребенка-инвалида </w:t>
                  </w:r>
                </w:p>
                <w:p w:rsidR="004065D6" w:rsidRDefault="004065D6" w:rsidP="006D200B">
                  <w:pPr>
                    <w:spacing w:after="0" w:line="240" w:lineRule="auto"/>
                    <w:jc w:val="center"/>
                  </w:pPr>
                  <w:r>
                    <w:t>(МКОУ «Введенская ООШ»)</w:t>
                  </w:r>
                </w:p>
              </w:txbxContent>
            </v:textbox>
          </v:rect>
        </w:pict>
      </w:r>
      <w:r w:rsidRPr="007C06BF">
        <w:rPr>
          <w:b/>
          <w:noProof/>
          <w:lang w:eastAsia="ru-RU"/>
        </w:rPr>
        <w:pict>
          <v:shape id="_x0000_s1055" type="#_x0000_t32" style="position:absolute;left:0;text-align:left;margin-left:145pt;margin-top:470.3pt;width:22.3pt;height:0;flip:x;z-index:251687936" o:connectortype="straight">
            <v:stroke startarrow="block" endarrow="block"/>
          </v:shape>
        </w:pict>
      </w:r>
      <w:r w:rsidRPr="007C06BF">
        <w:rPr>
          <w:b/>
          <w:noProof/>
          <w:lang w:eastAsia="ru-RU"/>
        </w:rPr>
        <w:pict>
          <v:shape id="_x0000_s1056" type="#_x0000_t32" style="position:absolute;left:0;text-align:left;margin-left:38.2pt;margin-top:470.3pt;width:22.3pt;height:0;flip:x;z-index:251688960" o:connectortype="straight">
            <v:stroke startarrow="block" endarrow="block"/>
          </v:shape>
        </w:pict>
      </w:r>
      <w:r w:rsidRPr="007C06BF">
        <w:rPr>
          <w:b/>
          <w:noProof/>
          <w:lang w:eastAsia="ru-RU"/>
        </w:rPr>
        <w:pict>
          <v:shape id="_x0000_s1057" type="#_x0000_t32" style="position:absolute;left:0;text-align:left;margin-left:248.75pt;margin-top:470.3pt;width:22.3pt;height:0;flip:x;z-index:251689984" o:connectortype="straight">
            <v:stroke startarrow="block" endarrow="block"/>
          </v:shape>
        </w:pict>
      </w:r>
      <w:r w:rsidRPr="007C06BF">
        <w:rPr>
          <w:b/>
          <w:noProof/>
          <w:lang w:eastAsia="ru-RU"/>
        </w:rPr>
        <w:pict>
          <v:shape id="_x0000_s1054" type="#_x0000_t32" style="position:absolute;left:0;text-align:left;margin-left:355.35pt;margin-top:470.3pt;width:22.3pt;height:0;flip:x;z-index:251686912" o:connectortype="straight">
            <v:stroke startarrow="block" endarrow="block"/>
          </v:shape>
        </w:pict>
      </w:r>
      <w:r w:rsidR="006D200B" w:rsidRPr="007C06BF">
        <w:rPr>
          <w:b/>
          <w:noProof/>
          <w:lang w:eastAsia="ru-RU"/>
        </w:rPr>
        <w:pict>
          <v:shape id="_x0000_s1051" type="#_x0000_t32" style="position:absolute;left:0;text-align:left;margin-left:248.15pt;margin-top:374.9pt;width:65.15pt;height:62.65pt;z-index:251683840" o:connectortype="straight">
            <v:stroke startarrow="block" endarrow="block"/>
          </v:shape>
        </w:pict>
      </w:r>
      <w:r w:rsidR="006D200B" w:rsidRPr="007C06BF">
        <w:rPr>
          <w:b/>
          <w:noProof/>
          <w:lang w:eastAsia="ru-RU"/>
        </w:rPr>
        <w:pict>
          <v:shape id="_x0000_s1050" type="#_x0000_t32" style="position:absolute;left:0;text-align:left;margin-left:293.85pt;margin-top:356.2pt;width:131.65pt;height:81.35pt;z-index:251682816" o:connectortype="straight">
            <v:stroke startarrow="block" endarrow="block"/>
          </v:shape>
        </w:pict>
      </w:r>
      <w:r w:rsidR="006D200B" w:rsidRPr="007C06BF">
        <w:rPr>
          <w:b/>
          <w:noProof/>
          <w:lang w:eastAsia="ru-RU"/>
        </w:rPr>
        <w:pict>
          <v:shape id="_x0000_s1049" type="#_x0000_t32" style="position:absolute;left:0;text-align:left;margin-left:103.4pt;margin-top:374.9pt;width:64.3pt;height:62.65pt;flip:x;z-index:251681792" o:connectortype="straight">
            <v:stroke startarrow="block" endarrow="block"/>
          </v:shape>
        </w:pict>
      </w:r>
      <w:r w:rsidR="006D200B" w:rsidRPr="007C06BF">
        <w:rPr>
          <w:b/>
          <w:noProof/>
          <w:lang w:eastAsia="ru-RU"/>
        </w:rPr>
        <w:pict>
          <v:shape id="_x0000_s1052" type="#_x0000_t32" style="position:absolute;left:0;text-align:left;margin-left:206.7pt;margin-top:374.9pt;width:0;height:62.65pt;z-index:251684864" o:connectortype="straight">
            <v:stroke startarrow="block" endarrow="block"/>
          </v:shape>
        </w:pict>
      </w:r>
      <w:r w:rsidR="006D200B" w:rsidRPr="007C06BF">
        <w:rPr>
          <w:b/>
          <w:noProof/>
          <w:lang w:eastAsia="ru-RU"/>
        </w:rPr>
        <w:pict>
          <v:shape id="_x0000_s1053" type="#_x0000_t32" style="position:absolute;left:0;text-align:left;margin-left:-3.1pt;margin-top:356.2pt;width:132.2pt;height:81.35pt;flip:x;z-index:251685888" o:connectortype="straight">
            <v:stroke startarrow="block" endarrow="block"/>
          </v:shape>
        </w:pict>
      </w:r>
      <w:r w:rsidR="006D200B" w:rsidRPr="007C06BF">
        <w:rPr>
          <w:b/>
          <w:noProof/>
          <w:lang w:eastAsia="ru-RU"/>
        </w:rPr>
        <w:pict>
          <v:rect id="_x0000_s1035" style="position:absolute;left:0;text-align:left;margin-left:129.1pt;margin-top:330.45pt;width:164.75pt;height:44.45pt;z-index:251667456">
            <v:textbox style="mso-next-textbox:#_x0000_s1035">
              <w:txbxContent>
                <w:p w:rsidR="006D200B" w:rsidRDefault="004065D6" w:rsidP="006D200B">
                  <w:pPr>
                    <w:spacing w:after="0" w:line="240" w:lineRule="auto"/>
                    <w:jc w:val="center"/>
                  </w:pPr>
                  <w:r>
                    <w:t xml:space="preserve">ТЦД </w:t>
                  </w:r>
                </w:p>
                <w:p w:rsidR="004065D6" w:rsidRDefault="004065D6" w:rsidP="006D200B">
                  <w:pPr>
                    <w:spacing w:after="0" w:line="240" w:lineRule="auto"/>
                    <w:jc w:val="center"/>
                  </w:pPr>
                  <w:r>
                    <w:t>МКОУ «</w:t>
                  </w:r>
                  <w:proofErr w:type="spellStart"/>
                  <w:r>
                    <w:t>Мишкинская</w:t>
                  </w:r>
                  <w:proofErr w:type="spellEnd"/>
                  <w:r>
                    <w:t xml:space="preserve"> СОШ»</w:t>
                  </w:r>
                </w:p>
              </w:txbxContent>
            </v:textbox>
          </v:rect>
        </w:pict>
      </w:r>
      <w:r w:rsidR="006D200B" w:rsidRPr="007C06BF">
        <w:rPr>
          <w:b/>
          <w:noProof/>
          <w:lang w:eastAsia="ru-RU"/>
        </w:rPr>
        <w:pict>
          <v:shape id="_x0000_s1046" type="#_x0000_t32" style="position:absolute;left:0;text-align:left;margin-left:217.05pt;margin-top:159.65pt;width:171.05pt;height:44.15pt;z-index:251678720" o:connectortype="straight">
            <v:stroke startarrow="block" endarrow="block"/>
          </v:shape>
        </w:pict>
      </w:r>
      <w:r w:rsidR="006D200B" w:rsidRPr="007C06BF">
        <w:rPr>
          <w:b/>
          <w:noProof/>
          <w:lang w:eastAsia="ru-RU"/>
        </w:rPr>
        <w:pict>
          <v:shape id="_x0000_s1045" type="#_x0000_t32" style="position:absolute;left:0;text-align:left;margin-left:50.9pt;margin-top:159.65pt;width:161.25pt;height:44.15pt;z-index:251677696" o:connectortype="straight">
            <v:stroke startarrow="block" endarrow="block"/>
          </v:shape>
        </w:pict>
      </w:r>
      <w:r w:rsidR="006D200B" w:rsidRPr="007C06BF">
        <w:rPr>
          <w:b/>
          <w:noProof/>
          <w:lang w:eastAsia="ru-RU"/>
        </w:rPr>
        <w:pict>
          <v:shape id="_x0000_s1044" type="#_x0000_t32" style="position:absolute;left:0;text-align:left;margin-left:29.1pt;margin-top:159.65pt;width:17.85pt;height:44.15pt;flip:x;z-index:251676672" o:connectortype="straight">
            <v:stroke startarrow="block" endarrow="block"/>
          </v:shape>
        </w:pict>
      </w:r>
      <w:r w:rsidR="006D200B" w:rsidRPr="007C06BF">
        <w:rPr>
          <w:b/>
          <w:noProof/>
          <w:lang w:eastAsia="ru-RU"/>
        </w:rPr>
        <w:pict>
          <v:shape id="_x0000_s1043" type="#_x0000_t32" style="position:absolute;left:0;text-align:left;margin-left:217.05pt;margin-top:40.15pt;width:160.75pt;height:43pt;z-index:251675648" o:connectortype="straight">
            <v:stroke startarrow="block" endarrow="block"/>
          </v:shape>
        </w:pict>
      </w:r>
      <w:r w:rsidR="006D200B" w:rsidRPr="007C06BF">
        <w:rPr>
          <w:b/>
          <w:noProof/>
          <w:lang w:eastAsia="ru-RU"/>
        </w:rPr>
        <w:pict>
          <v:shape id="_x0000_s1041" type="#_x0000_t32" style="position:absolute;left:0;text-align:left;margin-left:46.95pt;margin-top:40.15pt;width:170.1pt;height:43pt;flip:x;z-index:251673600" o:connectortype="straight">
            <v:stroke startarrow="block" endarrow="block"/>
          </v:shape>
        </w:pict>
      </w:r>
      <w:r w:rsidR="006D200B" w:rsidRPr="007C06BF">
        <w:rPr>
          <w:b/>
          <w:noProof/>
          <w:lang w:eastAsia="ru-RU"/>
        </w:rPr>
        <w:pict>
          <v:shape id="_x0000_s1042" type="#_x0000_t32" style="position:absolute;left:0;text-align:left;margin-left:217.05pt;margin-top:40.15pt;width:0;height:43pt;z-index:251674624" o:connectortype="straight">
            <v:stroke startarrow="block" endarrow="block"/>
          </v:shape>
        </w:pict>
      </w:r>
      <w:r w:rsidR="006D200B" w:rsidRPr="007C06BF">
        <w:rPr>
          <w:b/>
          <w:noProof/>
          <w:lang w:eastAsia="ru-RU"/>
        </w:rPr>
        <w:pict>
          <v:rect id="_x0000_s1036" style="position:absolute;left:0;text-align:left;margin-left:270.45pt;margin-top:437.55pt;width:84.9pt;height:73.75pt;z-index:251668480">
            <v:textbox>
              <w:txbxContent>
                <w:p w:rsidR="00982A6E" w:rsidRDefault="00982A6E" w:rsidP="006D200B">
                  <w:pPr>
                    <w:spacing w:after="0" w:line="240" w:lineRule="auto"/>
                    <w:jc w:val="center"/>
                  </w:pPr>
                  <w:r>
                    <w:t>ОУ</w:t>
                  </w:r>
                </w:p>
                <w:p w:rsidR="00982A6E" w:rsidRDefault="00982A6E" w:rsidP="006D200B">
                  <w:pPr>
                    <w:spacing w:after="0" w:line="240" w:lineRule="auto"/>
                    <w:jc w:val="center"/>
                  </w:pPr>
                  <w:r>
                    <w:t>МКОУ «</w:t>
                  </w:r>
                  <w:proofErr w:type="spellStart"/>
                  <w:r w:rsidR="006D200B">
                    <w:t>Мишкинская</w:t>
                  </w:r>
                  <w:proofErr w:type="spellEnd"/>
                  <w:r>
                    <w:t xml:space="preserve"> СОШ»</w:t>
                  </w:r>
                </w:p>
                <w:p w:rsidR="00982A6E" w:rsidRDefault="00982A6E"/>
              </w:txbxContent>
            </v:textbox>
          </v:rect>
        </w:pict>
      </w:r>
      <w:r w:rsidR="006D200B" w:rsidRPr="007C06BF">
        <w:rPr>
          <w:b/>
          <w:noProof/>
          <w:lang w:eastAsia="ru-RU"/>
        </w:rPr>
        <w:pict>
          <v:rect id="_x0000_s1039" style="position:absolute;left:0;text-align:left;margin-left:377.8pt;margin-top:437.55pt;width:86.95pt;height:73.75pt;z-index:251671552">
            <v:textbox>
              <w:txbxContent>
                <w:p w:rsidR="00982A6E" w:rsidRDefault="00982A6E" w:rsidP="006D200B">
                  <w:pPr>
                    <w:spacing w:after="0" w:line="240" w:lineRule="auto"/>
                    <w:jc w:val="center"/>
                  </w:pPr>
                  <w:r>
                    <w:t>ОУ</w:t>
                  </w:r>
                </w:p>
                <w:p w:rsidR="00982A6E" w:rsidRDefault="00982A6E" w:rsidP="006D200B">
                  <w:pPr>
                    <w:spacing w:after="0" w:line="240" w:lineRule="auto"/>
                    <w:jc w:val="center"/>
                  </w:pPr>
                  <w:r>
                    <w:t>МКОУ «</w:t>
                  </w:r>
                  <w:r w:rsidR="006D200B">
                    <w:t>Дубровинская</w:t>
                  </w:r>
                  <w:r>
                    <w:t xml:space="preserve"> СОШ»</w:t>
                  </w:r>
                </w:p>
                <w:p w:rsidR="00982A6E" w:rsidRDefault="00982A6E"/>
              </w:txbxContent>
            </v:textbox>
          </v:rect>
        </w:pict>
      </w:r>
      <w:r w:rsidR="006D200B" w:rsidRPr="007C06BF">
        <w:rPr>
          <w:b/>
          <w:noProof/>
          <w:lang w:eastAsia="ru-RU"/>
        </w:rPr>
        <w:pict>
          <v:rect id="_x0000_s1037" style="position:absolute;left:0;text-align:left;margin-left:167.7pt;margin-top:437.55pt;width:80.45pt;height:71.15pt;z-index:251669504">
            <v:textbox>
              <w:txbxContent>
                <w:p w:rsidR="00E14111" w:rsidRDefault="00E14111" w:rsidP="006D200B">
                  <w:pPr>
                    <w:spacing w:after="0" w:line="240" w:lineRule="auto"/>
                    <w:jc w:val="center"/>
                  </w:pPr>
                  <w:r>
                    <w:t>ОУ</w:t>
                  </w:r>
                </w:p>
                <w:p w:rsidR="00E14111" w:rsidRDefault="00E14111" w:rsidP="006D200B">
                  <w:pPr>
                    <w:spacing w:after="0" w:line="240" w:lineRule="auto"/>
                    <w:jc w:val="center"/>
                  </w:pPr>
                  <w:r>
                    <w:t>МКОУ «</w:t>
                  </w:r>
                  <w:proofErr w:type="spellStart"/>
                  <w:r w:rsidR="006D200B">
                    <w:t>Краснознаменская</w:t>
                  </w:r>
                  <w:proofErr w:type="spellEnd"/>
                  <w:r w:rsidR="006D200B">
                    <w:t xml:space="preserve"> </w:t>
                  </w:r>
                  <w:r>
                    <w:t xml:space="preserve"> СОШ»</w:t>
                  </w:r>
                </w:p>
                <w:p w:rsidR="00E14111" w:rsidRDefault="00E14111"/>
              </w:txbxContent>
            </v:textbox>
          </v:rect>
        </w:pict>
      </w:r>
      <w:r w:rsidR="006D200B" w:rsidRPr="007C06BF">
        <w:rPr>
          <w:b/>
          <w:noProof/>
          <w:lang w:eastAsia="ru-RU"/>
        </w:rPr>
        <w:pict>
          <v:rect id="_x0000_s1040" style="position:absolute;left:0;text-align:left;margin-left:-46.35pt;margin-top:437.55pt;width:83.8pt;height:71.15pt;z-index:251672576">
            <v:textbox>
              <w:txbxContent>
                <w:p w:rsidR="004065D6" w:rsidRDefault="004065D6" w:rsidP="006D200B">
                  <w:pPr>
                    <w:spacing w:after="0" w:line="240" w:lineRule="auto"/>
                    <w:jc w:val="center"/>
                  </w:pPr>
                  <w:r>
                    <w:t>ОУ</w:t>
                  </w:r>
                </w:p>
                <w:p w:rsidR="004065D6" w:rsidRDefault="004065D6" w:rsidP="006D200B">
                  <w:pPr>
                    <w:spacing w:after="0" w:line="240" w:lineRule="auto"/>
                    <w:jc w:val="center"/>
                  </w:pPr>
                  <w:r>
                    <w:t>МКОУ «</w:t>
                  </w:r>
                  <w:proofErr w:type="spellStart"/>
                  <w:r>
                    <w:t>Коровинская</w:t>
                  </w:r>
                  <w:proofErr w:type="spellEnd"/>
                  <w:r>
                    <w:t xml:space="preserve"> СОШ»</w:t>
                  </w:r>
                </w:p>
              </w:txbxContent>
            </v:textbox>
          </v:rect>
        </w:pict>
      </w:r>
      <w:r w:rsidR="006D200B" w:rsidRPr="007C06BF">
        <w:rPr>
          <w:b/>
          <w:noProof/>
          <w:lang w:eastAsia="ru-RU"/>
        </w:rPr>
        <w:pict>
          <v:rect id="_x0000_s1038" style="position:absolute;left:0;text-align:left;margin-left:61.2pt;margin-top:437.55pt;width:83.8pt;height:71.15pt;z-index:251670528">
            <v:textbox style="mso-next-textbox:#_x0000_s1038">
              <w:txbxContent>
                <w:p w:rsidR="00E14111" w:rsidRDefault="00E14111" w:rsidP="006D200B">
                  <w:pPr>
                    <w:spacing w:after="0" w:line="240" w:lineRule="auto"/>
                    <w:jc w:val="center"/>
                  </w:pPr>
                  <w:r>
                    <w:t>ОУ</w:t>
                  </w:r>
                </w:p>
                <w:p w:rsidR="00E14111" w:rsidRDefault="00E14111" w:rsidP="006D200B">
                  <w:pPr>
                    <w:spacing w:after="0" w:line="240" w:lineRule="auto"/>
                    <w:jc w:val="center"/>
                  </w:pPr>
                  <w:r>
                    <w:t>МКОУ «</w:t>
                  </w:r>
                  <w:proofErr w:type="spellStart"/>
                  <w:r w:rsidR="006D200B">
                    <w:t>Восходская</w:t>
                  </w:r>
                  <w:proofErr w:type="spellEnd"/>
                  <w:r>
                    <w:t xml:space="preserve"> СОШ»</w:t>
                  </w:r>
                </w:p>
                <w:p w:rsidR="004065D6" w:rsidRDefault="004065D6"/>
              </w:txbxContent>
            </v:textbox>
          </v:rect>
        </w:pict>
      </w:r>
      <w:r w:rsidR="006D200B" w:rsidRPr="007C06BF">
        <w:rPr>
          <w:b/>
          <w:noProof/>
          <w:lang w:eastAsia="ru-RU"/>
        </w:rPr>
        <w:pict>
          <v:rect id="_x0000_s1032" style="position:absolute;left:0;text-align:left;margin-left:338.3pt;margin-top:203.8pt;width:106.5pt;height:76.5pt;z-index:251664384">
            <v:textbox style="mso-next-textbox:#_x0000_s1032">
              <w:txbxContent>
                <w:p w:rsidR="006D200B" w:rsidRDefault="004065D6" w:rsidP="006D200B">
                  <w:pPr>
                    <w:spacing w:after="0" w:line="240" w:lineRule="auto"/>
                    <w:jc w:val="center"/>
                  </w:pPr>
                  <w:r>
                    <w:t xml:space="preserve">ММЦ ИКТ </w:t>
                  </w:r>
                </w:p>
                <w:p w:rsidR="004065D6" w:rsidRDefault="004065D6" w:rsidP="006D200B">
                  <w:pPr>
                    <w:spacing w:after="0" w:line="240" w:lineRule="auto"/>
                    <w:jc w:val="center"/>
                  </w:pPr>
                  <w:r>
                    <w:t>(РИМК)</w:t>
                  </w:r>
                </w:p>
              </w:txbxContent>
            </v:textbox>
          </v:rect>
        </w:pict>
      </w:r>
      <w:r w:rsidR="006D200B" w:rsidRPr="007C06BF">
        <w:rPr>
          <w:b/>
          <w:noProof/>
          <w:lang w:eastAsia="ru-RU"/>
        </w:rPr>
        <w:pict>
          <v:rect id="_x0000_s1031" style="position:absolute;left:0;text-align:left;margin-left:332.35pt;margin-top:83.15pt;width:106.5pt;height:76.5pt;z-index:251663360">
            <v:textbox style="mso-next-textbox:#_x0000_s1031">
              <w:txbxContent>
                <w:p w:rsidR="004065D6" w:rsidRDefault="004065D6" w:rsidP="006D200B">
                  <w:pPr>
                    <w:spacing w:after="0" w:line="240" w:lineRule="auto"/>
                    <w:jc w:val="center"/>
                  </w:pPr>
                  <w:r>
                    <w:t>Курганский областной лицей-интернат для одаренных детей</w:t>
                  </w:r>
                </w:p>
              </w:txbxContent>
            </v:textbox>
          </v:rect>
        </w:pict>
      </w:r>
      <w:r w:rsidR="006D200B" w:rsidRPr="007C06BF">
        <w:rPr>
          <w:b/>
          <w:noProof/>
          <w:lang w:eastAsia="ru-RU"/>
        </w:rPr>
        <w:pict>
          <v:rect id="_x0000_s1029" style="position:absolute;left:0;text-align:left;margin-left:-3.1pt;margin-top:83.15pt;width:106.5pt;height:76.5pt;z-index:251661312">
            <v:textbox style="mso-next-textbox:#_x0000_s1029">
              <w:txbxContent>
                <w:p w:rsidR="004065D6" w:rsidRDefault="004065D6" w:rsidP="006D200B">
                  <w:pPr>
                    <w:spacing w:after="0" w:line="240" w:lineRule="auto"/>
                    <w:jc w:val="center"/>
                  </w:pPr>
                  <w:r>
                    <w:t>Курганская областная СОШ ДО</w:t>
                  </w:r>
                </w:p>
              </w:txbxContent>
            </v:textbox>
          </v:rect>
        </w:pict>
      </w:r>
      <w:r w:rsidR="006D200B" w:rsidRPr="007C06BF">
        <w:rPr>
          <w:b/>
          <w:noProof/>
          <w:lang w:eastAsia="ru-RU"/>
        </w:rPr>
        <w:pict>
          <v:rect id="_x0000_s1034" style="position:absolute;left:0;text-align:left;margin-left:-40.55pt;margin-top:203.8pt;width:143.95pt;height:76.5pt;z-index:251666432">
            <v:textbox style="mso-next-textbox:#_x0000_s1034">
              <w:txbxContent>
                <w:p w:rsidR="004065D6" w:rsidRDefault="004065D6" w:rsidP="004065D6">
                  <w:pPr>
                    <w:spacing w:after="0" w:line="240" w:lineRule="auto"/>
                  </w:pPr>
                  <w:r>
                    <w:t xml:space="preserve">МКОУ </w:t>
                  </w:r>
                  <w:proofErr w:type="spellStart"/>
                  <w:r>
                    <w:t>Восходская</w:t>
                  </w:r>
                  <w:proofErr w:type="spellEnd"/>
                  <w:r>
                    <w:t xml:space="preserve"> СОШ»</w:t>
                  </w:r>
                </w:p>
                <w:p w:rsidR="004065D6" w:rsidRDefault="004065D6" w:rsidP="004065D6">
                  <w:pPr>
                    <w:spacing w:after="0" w:line="240" w:lineRule="auto"/>
                  </w:pPr>
                  <w:r>
                    <w:t>МКОУ «Введенская ООШ»</w:t>
                  </w:r>
                </w:p>
                <w:p w:rsidR="004065D6" w:rsidRDefault="004065D6" w:rsidP="004065D6">
                  <w:pPr>
                    <w:spacing w:after="0" w:line="240" w:lineRule="auto"/>
                  </w:pPr>
                  <w:r>
                    <w:t>МКОУ «Кировская СОШ»</w:t>
                  </w:r>
                </w:p>
                <w:p w:rsidR="004065D6" w:rsidRDefault="004065D6" w:rsidP="004065D6">
                  <w:pPr>
                    <w:spacing w:after="0"/>
                  </w:pPr>
                  <w:r>
                    <w:t>МКОУ «</w:t>
                  </w:r>
                  <w:proofErr w:type="spellStart"/>
                  <w:r>
                    <w:t>Краснознаменская</w:t>
                  </w:r>
                  <w:proofErr w:type="spellEnd"/>
                  <w:r>
                    <w:t xml:space="preserve"> СОШ»</w:t>
                  </w:r>
                </w:p>
              </w:txbxContent>
            </v:textbox>
          </v:rect>
        </w:pict>
      </w:r>
      <w:r w:rsidR="006D200B" w:rsidRPr="007C06BF">
        <w:rPr>
          <w:b/>
          <w:noProof/>
          <w:lang w:eastAsia="ru-RU"/>
        </w:rPr>
        <w:pict>
          <v:rect id="_x0000_s1030" style="position:absolute;left:0;text-align:left;margin-left:164.55pt;margin-top:83.15pt;width:106.5pt;height:76.5pt;z-index:251662336">
            <v:textbox style="mso-next-textbox:#_x0000_s1030">
              <w:txbxContent>
                <w:p w:rsidR="007C06BF" w:rsidRDefault="004065D6" w:rsidP="006D200B">
                  <w:pPr>
                    <w:spacing w:after="0" w:line="240" w:lineRule="auto"/>
                    <w:jc w:val="center"/>
                  </w:pPr>
                  <w:r>
                    <w:t xml:space="preserve">ГАОУ ДПО </w:t>
                  </w:r>
                </w:p>
                <w:p w:rsidR="004065D6" w:rsidRDefault="004065D6" w:rsidP="006D200B">
                  <w:pPr>
                    <w:spacing w:after="0" w:line="240" w:lineRule="auto"/>
                    <w:jc w:val="center"/>
                  </w:pPr>
                  <w:r>
                    <w:t>ИРОСТ</w:t>
                  </w:r>
                </w:p>
              </w:txbxContent>
            </v:textbox>
          </v:rect>
        </w:pict>
      </w:r>
      <w:r w:rsidR="006D200B" w:rsidRPr="007C06BF">
        <w:rPr>
          <w:b/>
          <w:noProof/>
          <w:lang w:eastAsia="ru-RU"/>
        </w:rPr>
        <w:pict>
          <v:rect id="_x0000_s1028" style="position:absolute;left:0;text-align:left;margin-left:119.7pt;margin-top:12.3pt;width:205.75pt;height:27.85pt;z-index:251660288">
            <v:textbox style="mso-next-textbox:#_x0000_s1028">
              <w:txbxContent>
                <w:p w:rsidR="004065D6" w:rsidRDefault="004065D6" w:rsidP="006D200B">
                  <w:pPr>
                    <w:spacing w:after="0" w:line="240" w:lineRule="auto"/>
                    <w:jc w:val="center"/>
                  </w:pPr>
                  <w:r>
                    <w:t>Глав УО Курганской области</w:t>
                  </w:r>
                </w:p>
              </w:txbxContent>
            </v:textbox>
          </v:rect>
        </w:pict>
      </w:r>
    </w:p>
    <w:sectPr w:rsidR="003A60AB" w:rsidRPr="007C06BF" w:rsidSect="00A9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60AB"/>
    <w:rsid w:val="003A60AB"/>
    <w:rsid w:val="004065D6"/>
    <w:rsid w:val="006D200B"/>
    <w:rsid w:val="007C06BF"/>
    <w:rsid w:val="00982A6E"/>
    <w:rsid w:val="00A97457"/>
    <w:rsid w:val="00E14111"/>
    <w:rsid w:val="00F5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1"/>
        <o:r id="V:Rule3" type="connector" idref="#_x0000_s1042"/>
        <o:r id="V:Rule4" type="connector" idref="#_x0000_s1043"/>
        <o:r id="V:Rule5" type="connector" idref="#_x0000_s1044"/>
        <o:r id="V:Rule6" type="connector" idref="#_x0000_s1045"/>
        <o:r id="V:Rule7" type="connector" idref="#_x0000_s1046"/>
        <o:r id="V:Rule8" type="connector" idref="#_x0000_s1047"/>
        <o:r id="V:Rule9" type="connector" idref="#_x0000_s1048"/>
        <o:r id="V:Rule10" type="connector" idref="#_x0000_s1049"/>
        <o:r id="V:Rule11" type="connector" idref="#_x0000_s1050"/>
        <o:r id="V:Rule12" type="connector" idref="#_x0000_s1051"/>
        <o:r id="V:Rule13" type="connector" idref="#_x0000_s1052"/>
        <o:r id="V:Rule14" type="connector" idref="#_x0000_s1053"/>
        <o:r id="V:Rule15" type="connector" idref="#_x0000_s1054"/>
        <o:r id="V:Rule16" type="connector" idref="#_x0000_s1055"/>
        <o:r id="V:Rule17" type="connector" idref="#_x0000_s1056"/>
        <o:r id="V:Rule1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 №8</dc:creator>
  <cp:keywords/>
  <dc:description/>
  <cp:lastModifiedBy>рабочее место №8</cp:lastModifiedBy>
  <cp:revision>5</cp:revision>
  <dcterms:created xsi:type="dcterms:W3CDTF">2014-10-10T09:15:00Z</dcterms:created>
  <dcterms:modified xsi:type="dcterms:W3CDTF">2014-10-10T09:49:00Z</dcterms:modified>
</cp:coreProperties>
</file>